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6A" w:rsidRPr="00DD000C" w:rsidRDefault="00557B40" w:rsidP="00557B40">
      <w:pPr>
        <w:jc w:val="center"/>
        <w:rPr>
          <w:rFonts w:ascii="Arial" w:hAnsi="Arial" w:cs="Arial"/>
          <w:b/>
          <w:sz w:val="32"/>
          <w:szCs w:val="32"/>
        </w:rPr>
      </w:pPr>
      <w:r w:rsidRPr="00DD000C">
        <w:rPr>
          <w:rFonts w:ascii="Arial" w:hAnsi="Arial" w:cs="Arial"/>
          <w:b/>
          <w:sz w:val="32"/>
          <w:szCs w:val="32"/>
        </w:rPr>
        <w:t>AUMENTO DE IMPORTE EN PREMIOS</w:t>
      </w:r>
    </w:p>
    <w:p w:rsidR="00557B40" w:rsidRDefault="00557B40" w:rsidP="00557B40">
      <w:pPr>
        <w:jc w:val="center"/>
        <w:rPr>
          <w:rFonts w:ascii="Arial" w:hAnsi="Arial" w:cs="Arial"/>
          <w:b/>
          <w:sz w:val="28"/>
          <w:szCs w:val="28"/>
        </w:rPr>
      </w:pPr>
    </w:p>
    <w:p w:rsidR="00557B40" w:rsidRDefault="00DD000C" w:rsidP="00557B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Dado la buena acogida de las series del último fin de semana donde hemos rozado el lleno total en las series (4 de las 5 completas), los organizadores del torneo C.B. </w:t>
      </w:r>
      <w:proofErr w:type="spellStart"/>
      <w:r>
        <w:rPr>
          <w:rFonts w:ascii="Arial" w:hAnsi="Arial" w:cs="Arial"/>
          <w:b/>
          <w:sz w:val="28"/>
          <w:szCs w:val="28"/>
        </w:rPr>
        <w:t>Sarakosta</w:t>
      </w:r>
      <w:proofErr w:type="spellEnd"/>
      <w:r>
        <w:rPr>
          <w:rFonts w:ascii="Arial" w:hAnsi="Arial" w:cs="Arial"/>
          <w:b/>
          <w:sz w:val="28"/>
          <w:szCs w:val="28"/>
        </w:rPr>
        <w:t>, hemos decidido aumentar los 2</w:t>
      </w:r>
      <w:r w:rsidR="005572FE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 premios más bajos, pasando del puesto 13 al 22 de cobrar 160 euros a 180 y del puesto 23 al 32 de cobrar 130 euros a 150.</w:t>
      </w:r>
    </w:p>
    <w:p w:rsidR="00DD000C" w:rsidRDefault="00DD000C" w:rsidP="00557B40">
      <w:pPr>
        <w:rPr>
          <w:rFonts w:ascii="Arial" w:hAnsi="Arial" w:cs="Arial"/>
          <w:b/>
          <w:sz w:val="28"/>
          <w:szCs w:val="28"/>
        </w:rPr>
      </w:pPr>
      <w:r w:rsidRPr="00DD000C">
        <w:rPr>
          <w:rFonts w:ascii="Arial" w:hAnsi="Arial" w:cs="Arial"/>
          <w:b/>
          <w:noProof/>
          <w:sz w:val="28"/>
          <w:szCs w:val="28"/>
          <w:lang w:eastAsia="es-ES"/>
        </w:rPr>
        <w:drawing>
          <wp:inline distT="0" distB="0" distL="0" distR="0">
            <wp:extent cx="3646170" cy="792480"/>
            <wp:effectExtent l="19050" t="0" r="0" b="0"/>
            <wp:docPr id="1" name="Imagen 1" descr="Logo sarakos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Logo sarakost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943" cy="79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00C" w:rsidRDefault="00DD000C" w:rsidP="00557B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</w:p>
    <w:p w:rsidR="00DD000C" w:rsidRPr="00557B40" w:rsidRDefault="00DD000C" w:rsidP="00557B40">
      <w:pPr>
        <w:rPr>
          <w:rFonts w:ascii="Arial" w:hAnsi="Arial" w:cs="Arial"/>
          <w:b/>
          <w:sz w:val="28"/>
          <w:szCs w:val="28"/>
        </w:rPr>
      </w:pPr>
    </w:p>
    <w:sectPr w:rsidR="00DD000C" w:rsidRPr="00557B40" w:rsidSect="00C25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B40"/>
    <w:rsid w:val="005572FE"/>
    <w:rsid w:val="00557B40"/>
    <w:rsid w:val="00600CBF"/>
    <w:rsid w:val="00C00236"/>
    <w:rsid w:val="00C25EC8"/>
    <w:rsid w:val="00DD000C"/>
    <w:rsid w:val="00FF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E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3</cp:revision>
  <dcterms:created xsi:type="dcterms:W3CDTF">2025-05-03T15:21:00Z</dcterms:created>
  <dcterms:modified xsi:type="dcterms:W3CDTF">2025-05-03T15:53:00Z</dcterms:modified>
</cp:coreProperties>
</file>